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AAE" w:rsidRDefault="00C6412F" w:rsidP="00FB7CD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Правовые основы профессиональной деятельности</w:t>
      </w:r>
    </w:p>
    <w:p w:rsidR="00CB2097" w:rsidRDefault="00864D40" w:rsidP="00FB7CD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Вопросы к контрольной работе</w:t>
      </w:r>
    </w:p>
    <w:p w:rsidR="00BE668A" w:rsidRDefault="00BE668A" w:rsidP="00FB7CD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A13" w:rsidRPr="00BE668A" w:rsidRDefault="00BE668A" w:rsidP="00F04A13">
      <w:pPr>
        <w:spacing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E668A">
        <w:rPr>
          <w:rFonts w:ascii="Times New Roman" w:hAnsi="Times New Roman" w:cs="Times New Roman"/>
          <w:b/>
          <w:i/>
          <w:color w:val="FF0000"/>
          <w:sz w:val="32"/>
          <w:szCs w:val="32"/>
        </w:rPr>
        <w:t>Студент выбирает любые два вопроса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37"/>
        <w:gridCol w:w="9252"/>
      </w:tblGrid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4EF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9252" w:type="dxa"/>
          </w:tcPr>
          <w:p w:rsidR="00BE668A" w:rsidRPr="00BE668A" w:rsidRDefault="00BE668A" w:rsidP="00C641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b/>
                <w:sz w:val="26"/>
                <w:szCs w:val="26"/>
              </w:rPr>
              <w:t>Тема контрольной работы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и признаки юридического лица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Административные правонарушения. Назначение административных наказаний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Рассмотрение споров в арбитражном суде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Административная ответственность. Виды административных наказаний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Рабочее время и время отдыха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дисциплинарной ответственности, её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Экономические споры. Понятие, их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заработной платы. Система оплаты труда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Трудовое право, как отрасль права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Трудовая дисциплина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Заключение трудового договора. Стороны трудового договора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Трудовой договор. Понятие,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Права и обязанности работника. Права и обязанности работодателя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Материальная ответственность сторон трудового договора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материальной ответственности, её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Способы создания юридических лиц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252" w:type="dxa"/>
          </w:tcPr>
          <w:p w:rsidR="00BE668A" w:rsidRPr="00BE668A" w:rsidRDefault="00BE668A" w:rsidP="007C38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граждан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Стороны трудового договора.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Расторжение трудового договора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252" w:type="dxa"/>
          </w:tcPr>
          <w:p w:rsidR="00BE668A" w:rsidRPr="00BE668A" w:rsidRDefault="00BE668A" w:rsidP="00A878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Трудовые споры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Трудовая дисциплина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Рабочее время и время отдыха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Административная ответственность. Виды административных наказаний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материальной ответственности, её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Заключение трудового договора. Испытательный срок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7579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и признаки юридического лица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Организационно-правовые формы юридических лиц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Понятие дисциплинарной ответственности, её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Правовое положение субъектов предпринимательской деятельности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Рассмотрение споров в арбитражном суде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Экономические споры. Понятие, их виды</w:t>
            </w:r>
          </w:p>
        </w:tc>
      </w:tr>
      <w:tr w:rsidR="00BE668A" w:rsidRPr="00004EF3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Трудовое право, как отрасль права</w:t>
            </w:r>
          </w:p>
        </w:tc>
      </w:tr>
      <w:tr w:rsidR="00BE668A" w:rsidRPr="00A75321" w:rsidTr="00BE668A">
        <w:tc>
          <w:tcPr>
            <w:tcW w:w="637" w:type="dxa"/>
          </w:tcPr>
          <w:p w:rsidR="00BE668A" w:rsidRPr="00004EF3" w:rsidRDefault="00BE668A" w:rsidP="00FB7C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252" w:type="dxa"/>
          </w:tcPr>
          <w:p w:rsidR="00BE668A" w:rsidRPr="00BE668A" w:rsidRDefault="00BE668A" w:rsidP="00FB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E668A">
              <w:rPr>
                <w:rFonts w:ascii="Times New Roman" w:hAnsi="Times New Roman" w:cs="Times New Roman"/>
                <w:sz w:val="26"/>
                <w:szCs w:val="26"/>
              </w:rPr>
              <w:t>Банкротство юридического лица</w:t>
            </w:r>
          </w:p>
        </w:tc>
      </w:tr>
    </w:tbl>
    <w:p w:rsidR="00DB7AAE" w:rsidRDefault="00DB7AAE" w:rsidP="00FB7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4A13" w:rsidRDefault="00F04A13" w:rsidP="00FB7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412F" w:rsidRDefault="00C6412F" w:rsidP="00C6412F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                                                    Майорова Е. В.</w:t>
      </w:r>
    </w:p>
    <w:sectPr w:rsidR="00C6412F" w:rsidSect="003D74D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A322D"/>
    <w:multiLevelType w:val="hybridMultilevel"/>
    <w:tmpl w:val="1268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C9"/>
    <w:rsid w:val="00004EF3"/>
    <w:rsid w:val="00047B2E"/>
    <w:rsid w:val="001A1BAB"/>
    <w:rsid w:val="0024087E"/>
    <w:rsid w:val="00292371"/>
    <w:rsid w:val="003063E8"/>
    <w:rsid w:val="00306F4F"/>
    <w:rsid w:val="003715CC"/>
    <w:rsid w:val="003D74D4"/>
    <w:rsid w:val="00501B20"/>
    <w:rsid w:val="00555032"/>
    <w:rsid w:val="00583C53"/>
    <w:rsid w:val="005A0690"/>
    <w:rsid w:val="005C139A"/>
    <w:rsid w:val="005E4D3B"/>
    <w:rsid w:val="006353A6"/>
    <w:rsid w:val="00656B2B"/>
    <w:rsid w:val="006D6A27"/>
    <w:rsid w:val="00710E52"/>
    <w:rsid w:val="007532B6"/>
    <w:rsid w:val="007579CC"/>
    <w:rsid w:val="00792564"/>
    <w:rsid w:val="007C04B6"/>
    <w:rsid w:val="007C08EB"/>
    <w:rsid w:val="007C385E"/>
    <w:rsid w:val="007D213C"/>
    <w:rsid w:val="007D5DB2"/>
    <w:rsid w:val="00837441"/>
    <w:rsid w:val="00861F90"/>
    <w:rsid w:val="00864D40"/>
    <w:rsid w:val="00870398"/>
    <w:rsid w:val="0088292D"/>
    <w:rsid w:val="009150D2"/>
    <w:rsid w:val="00973CDE"/>
    <w:rsid w:val="009C23CB"/>
    <w:rsid w:val="00A13990"/>
    <w:rsid w:val="00A40ACB"/>
    <w:rsid w:val="00A6604D"/>
    <w:rsid w:val="00A75321"/>
    <w:rsid w:val="00A87809"/>
    <w:rsid w:val="00AB29ED"/>
    <w:rsid w:val="00B13028"/>
    <w:rsid w:val="00B94ADE"/>
    <w:rsid w:val="00BE668A"/>
    <w:rsid w:val="00C12F8A"/>
    <w:rsid w:val="00C46832"/>
    <w:rsid w:val="00C6412F"/>
    <w:rsid w:val="00C8498C"/>
    <w:rsid w:val="00CB2097"/>
    <w:rsid w:val="00CC7F36"/>
    <w:rsid w:val="00D16F19"/>
    <w:rsid w:val="00D51E06"/>
    <w:rsid w:val="00D74BC9"/>
    <w:rsid w:val="00DB7AAE"/>
    <w:rsid w:val="00DD4060"/>
    <w:rsid w:val="00E21AAB"/>
    <w:rsid w:val="00E466B0"/>
    <w:rsid w:val="00F04A13"/>
    <w:rsid w:val="00F368E0"/>
    <w:rsid w:val="00F4338E"/>
    <w:rsid w:val="00F80AD6"/>
    <w:rsid w:val="00F94121"/>
    <w:rsid w:val="00FB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B500"/>
  <w15:docId w15:val="{BED1D96E-C3DC-48DE-ACAC-DEE6526B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4BC9"/>
    <w:pPr>
      <w:ind w:left="720"/>
      <w:contextualSpacing/>
    </w:pPr>
  </w:style>
  <w:style w:type="character" w:customStyle="1" w:styleId="apple-converted-space">
    <w:name w:val="apple-converted-space"/>
    <w:basedOn w:val="a0"/>
    <w:rsid w:val="00D74BC9"/>
  </w:style>
  <w:style w:type="paragraph" w:styleId="a5">
    <w:name w:val="Balloon Text"/>
    <w:basedOn w:val="a"/>
    <w:link w:val="a6"/>
    <w:uiPriority w:val="99"/>
    <w:semiHidden/>
    <w:unhideWhenUsed/>
    <w:rsid w:val="0004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3</cp:revision>
  <cp:lastPrinted>2018-02-20T10:24:00Z</cp:lastPrinted>
  <dcterms:created xsi:type="dcterms:W3CDTF">2023-10-24T09:34:00Z</dcterms:created>
  <dcterms:modified xsi:type="dcterms:W3CDTF">2023-10-24T11:04:00Z</dcterms:modified>
</cp:coreProperties>
</file>